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7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15"/>
        <w:gridCol w:w="5160"/>
      </w:tblGrid>
      <w:tr w:rsidR="005B23B6" w:rsidRPr="005B23B6" w:rsidTr="005B23B6"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shd w:val="clear" w:color="auto" w:fill="E2E3E5"/>
            <w:tcMar>
              <w:top w:w="75" w:type="dxa"/>
              <w:left w:w="150" w:type="dxa"/>
              <w:bottom w:w="240" w:type="dxa"/>
              <w:right w:w="150" w:type="dxa"/>
            </w:tcMar>
            <w:hideMark/>
          </w:tcPr>
          <w:p w:rsidR="005B23B6" w:rsidRPr="005B23B6" w:rsidRDefault="005B23B6" w:rsidP="005B23B6">
            <w:pPr>
              <w:spacing w:after="240" w:line="240" w:lineRule="auto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5B23B6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 xml:space="preserve">Le bon </w:t>
            </w:r>
            <w:proofErr w:type="spellStart"/>
            <w:r w:rsidRPr="005B23B6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>ordre</w:t>
            </w:r>
            <w:proofErr w:type="spellEnd"/>
            <w:r w:rsidRPr="005B23B6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Mettez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les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événements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dans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le bon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ordre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d'après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vous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avez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vu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dans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le court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métrage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.</w:t>
            </w:r>
          </w:p>
          <w:p w:rsidR="005B23B6" w:rsidRPr="005B23B6" w:rsidRDefault="005B23B6" w:rsidP="005B23B6">
            <w:pPr>
              <w:spacing w:after="240" w:line="240" w:lineRule="auto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hyperlink r:id="rId5" w:tgtFrame="_blank" w:history="1">
              <w:r w:rsidRPr="005B23B6">
                <w:rPr>
                  <w:rFonts w:ascii="Arial" w:eastAsia="Times New Roman" w:hAnsi="Arial" w:cs="Arial"/>
                  <w:noProof w:val="0"/>
                  <w:color w:val="0000CC"/>
                  <w:sz w:val="20"/>
                  <w:lang w:val="en-US"/>
                </w:rPr>
                <w:t xml:space="preserve">Court </w:t>
              </w:r>
              <w:proofErr w:type="spellStart"/>
              <w:r w:rsidRPr="005B23B6">
                <w:rPr>
                  <w:rFonts w:ascii="Arial" w:eastAsia="Times New Roman" w:hAnsi="Arial" w:cs="Arial"/>
                  <w:noProof w:val="0"/>
                  <w:color w:val="0000CC"/>
                  <w:sz w:val="20"/>
                  <w:lang w:val="en-US"/>
                </w:rPr>
                <w:t>métrage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2" w:space="0" w:color="FFFFFF"/>
              <w:left w:val="single" w:sz="48" w:space="0" w:color="FFFFFF"/>
              <w:bottom w:val="single" w:sz="2" w:space="0" w:color="FFFFFF"/>
              <w:right w:val="single" w:sz="2" w:space="0" w:color="FFFFFF"/>
            </w:tcBorders>
            <w:shd w:val="clear" w:color="auto" w:fill="FBF1B0"/>
            <w:tcMar>
              <w:top w:w="75" w:type="dxa"/>
              <w:left w:w="225" w:type="dxa"/>
              <w:bottom w:w="75" w:type="dxa"/>
              <w:right w:w="150" w:type="dxa"/>
            </w:tcMar>
            <w:hideMark/>
          </w:tcPr>
          <w:p w:rsidR="005B23B6" w:rsidRPr="005B23B6" w:rsidRDefault="005B23B6" w:rsidP="005B23B6">
            <w:pPr>
              <w:spacing w:after="240" w:line="240" w:lineRule="auto"/>
              <w:rPr>
                <w:rFonts w:ascii="Arial" w:eastAsia="Times New Roman" w:hAnsi="Arial" w:cs="Arial"/>
                <w:noProof w:val="0"/>
                <w:color w:val="000000"/>
                <w:sz w:val="17"/>
                <w:szCs w:val="17"/>
                <w:lang w:val="en-US"/>
              </w:rPr>
            </w:pPr>
          </w:p>
        </w:tc>
      </w:tr>
    </w:tbl>
    <w:p w:rsidR="005B23B6" w:rsidRPr="005B23B6" w:rsidRDefault="005B23B6" w:rsidP="005B23B6">
      <w:pPr>
        <w:spacing w:after="0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n-US"/>
        </w:rPr>
      </w:pPr>
    </w:p>
    <w:tbl>
      <w:tblPr>
        <w:tblW w:w="11130" w:type="dxa"/>
        <w:tblBorders>
          <w:top w:val="single" w:sz="18" w:space="0" w:color="D4D4D4"/>
          <w:left w:val="single" w:sz="18" w:space="0" w:color="D4D4D4"/>
          <w:bottom w:val="single" w:sz="18" w:space="0" w:color="D4D4D4"/>
          <w:right w:val="single" w:sz="18" w:space="0" w:color="D4D4D4"/>
        </w:tblBorders>
        <w:shd w:val="clear" w:color="auto" w:fill="FBF1B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30"/>
      </w:tblGrid>
      <w:tr w:rsidR="005B23B6" w:rsidRPr="005B23B6" w:rsidTr="005B23B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BF1B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3B6" w:rsidRPr="005B23B6" w:rsidRDefault="005B23B6" w:rsidP="005B23B6">
            <w:pPr>
              <w:numPr>
                <w:ilvl w:val="0"/>
                <w:numId w:val="2"/>
              </w:numPr>
              <w:spacing w:before="240" w:after="120" w:line="240" w:lineRule="auto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     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4" type="#_x0000_t75" style="width:52.5pt;height:18pt" o:ole="">
                  <v:imagedata r:id="rId6" o:title=""/>
                </v:shape>
                <w:control r:id="rId7" w:name="DefaultOcxName" w:shapeid="_x0000_i1044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Antoine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demande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une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petite pièce pour son spectacle.</w:t>
            </w:r>
          </w:p>
          <w:p w:rsidR="005B23B6" w:rsidRPr="005B23B6" w:rsidRDefault="005B23B6" w:rsidP="005B23B6">
            <w:pPr>
              <w:numPr>
                <w:ilvl w:val="0"/>
                <w:numId w:val="3"/>
              </w:numPr>
              <w:spacing w:before="240" w:after="120" w:line="240" w:lineRule="auto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     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043" type="#_x0000_t75" style="width:52.5pt;height:18pt" o:ole="">
                  <v:imagedata r:id="rId6" o:title=""/>
                </v:shape>
                <w:control r:id="rId8" w:name="DefaultOcxName1" w:shapeid="_x0000_i1043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Antoine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dit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bonsoir aux gens </w:t>
            </w:r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et</w:t>
            </w:r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présente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.</w:t>
            </w:r>
          </w:p>
          <w:p w:rsidR="005B23B6" w:rsidRPr="005B23B6" w:rsidRDefault="005B23B6" w:rsidP="005B23B6">
            <w:pPr>
              <w:numPr>
                <w:ilvl w:val="0"/>
                <w:numId w:val="4"/>
              </w:numPr>
              <w:spacing w:before="240" w:after="120" w:line="240" w:lineRule="auto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     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042" type="#_x0000_t75" style="width:52.5pt;height:18pt" o:ole="">
                  <v:imagedata r:id="rId6" o:title=""/>
                </v:shape>
                <w:control r:id="rId9" w:name="DefaultOcxName2" w:shapeid="_x0000_i1042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La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jeune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femme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sourit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à Antoine </w:t>
            </w:r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et</w:t>
            </w:r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sort du wagon.</w:t>
            </w:r>
          </w:p>
          <w:p w:rsidR="005B23B6" w:rsidRPr="005B23B6" w:rsidRDefault="005B23B6" w:rsidP="005B23B6">
            <w:pPr>
              <w:numPr>
                <w:ilvl w:val="0"/>
                <w:numId w:val="5"/>
              </w:numPr>
              <w:spacing w:before="240" w:after="120" w:line="240" w:lineRule="auto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     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041" type="#_x0000_t75" style="width:52.5pt;height:18pt" o:ole="">
                  <v:imagedata r:id="rId6" o:title=""/>
                </v:shape>
                <w:control r:id="rId10" w:name="DefaultOcxName3" w:shapeid="_x0000_i1041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La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jeune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femme </w:t>
            </w:r>
            <w:proofErr w:type="spellStart"/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marche</w:t>
            </w:r>
            <w:proofErr w:type="spellEnd"/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seule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dans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la rue.</w:t>
            </w:r>
          </w:p>
          <w:p w:rsidR="005B23B6" w:rsidRPr="005B23B6" w:rsidRDefault="005B23B6" w:rsidP="005B23B6">
            <w:pPr>
              <w:numPr>
                <w:ilvl w:val="0"/>
                <w:numId w:val="6"/>
              </w:numPr>
              <w:spacing w:before="240" w:after="120" w:line="240" w:lineRule="auto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     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040" type="#_x0000_t75" style="width:52.5pt;height:18pt" o:ole="">
                  <v:imagedata r:id="rId6" o:title=""/>
                </v:shape>
                <w:control r:id="rId11" w:name="DefaultOcxName4" w:shapeid="_x0000_i1040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Les gens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rient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quand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Antoine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dit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qu'il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fait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bien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la cuisine.</w:t>
            </w:r>
          </w:p>
          <w:p w:rsidR="005B23B6" w:rsidRPr="005B23B6" w:rsidRDefault="005B23B6" w:rsidP="005B23B6">
            <w:pPr>
              <w:numPr>
                <w:ilvl w:val="0"/>
                <w:numId w:val="7"/>
              </w:numPr>
              <w:spacing w:before="240" w:after="120" w:line="240" w:lineRule="auto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     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039" type="#_x0000_t75" style="width:52.5pt;height:18pt" o:ole="">
                  <v:imagedata r:id="rId6" o:title=""/>
                </v:shape>
                <w:control r:id="rId12" w:name="DefaultOcxName5" w:shapeid="_x0000_i1039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Un</w:t>
            </w:r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homme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propose à Antoine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d'appeler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sa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femme.</w:t>
            </w:r>
          </w:p>
        </w:tc>
      </w:tr>
    </w:tbl>
    <w:p w:rsidR="00F2255F" w:rsidRDefault="00F2255F"/>
    <w:tbl>
      <w:tblPr>
        <w:tblW w:w="1117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70"/>
        <w:gridCol w:w="918"/>
        <w:gridCol w:w="87"/>
      </w:tblGrid>
      <w:tr w:rsidR="005B23B6" w:rsidRPr="005B23B6" w:rsidTr="005B23B6">
        <w:tc>
          <w:tcPr>
            <w:tcW w:w="10875" w:type="dxa"/>
            <w:gridSpan w:val="3"/>
            <w:tcBorders>
              <w:top w:val="nil"/>
              <w:left w:val="nil"/>
              <w:bottom w:val="single" w:sz="6" w:space="0" w:color="FFFFFF"/>
              <w:right w:val="nil"/>
            </w:tcBorders>
            <w:shd w:val="clear" w:color="auto" w:fill="C7241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B23B6" w:rsidRPr="005B23B6" w:rsidRDefault="005B23B6" w:rsidP="005B23B6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noProof w:val="0"/>
                <w:color w:val="FFFFFF"/>
                <w:kern w:val="36"/>
                <w:sz w:val="21"/>
                <w:szCs w:val="21"/>
                <w:lang w:val="en-US"/>
              </w:rPr>
            </w:pPr>
          </w:p>
        </w:tc>
      </w:tr>
      <w:tr w:rsidR="005B23B6" w:rsidRPr="005B23B6" w:rsidTr="005B23B6"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shd w:val="clear" w:color="auto" w:fill="E2E3E5"/>
            <w:tcMar>
              <w:top w:w="75" w:type="dxa"/>
              <w:left w:w="150" w:type="dxa"/>
              <w:bottom w:w="240" w:type="dxa"/>
              <w:right w:w="150" w:type="dxa"/>
            </w:tcMar>
            <w:hideMark/>
          </w:tcPr>
          <w:p w:rsidR="005B23B6" w:rsidRPr="005B23B6" w:rsidRDefault="005B23B6" w:rsidP="005B23B6">
            <w:pPr>
              <w:spacing w:after="0" w:line="240" w:lineRule="auto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5B23B6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>Compréhension</w:t>
            </w:r>
            <w:proofErr w:type="spellEnd"/>
            <w:r w:rsidRPr="005B23B6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Regardez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le court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métrage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puis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pour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chaque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question,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choisissez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bonne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réponse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2" w:space="0" w:color="FFFFFF"/>
              <w:left w:val="single" w:sz="48" w:space="0" w:color="FFFFFF"/>
              <w:bottom w:val="single" w:sz="2" w:space="0" w:color="FFFFFF"/>
              <w:right w:val="single" w:sz="2" w:space="0" w:color="FFFFFF"/>
            </w:tcBorders>
            <w:shd w:val="clear" w:color="auto" w:fill="FBF1B0"/>
            <w:tcMar>
              <w:top w:w="75" w:type="dxa"/>
              <w:left w:w="225" w:type="dxa"/>
              <w:bottom w:w="75" w:type="dxa"/>
              <w:right w:w="150" w:type="dxa"/>
            </w:tcMar>
            <w:hideMark/>
          </w:tcPr>
          <w:p w:rsidR="005B23B6" w:rsidRPr="005B23B6" w:rsidRDefault="005B23B6" w:rsidP="005B23B6">
            <w:pPr>
              <w:spacing w:after="240" w:line="240" w:lineRule="auto"/>
              <w:rPr>
                <w:rFonts w:ascii="Arial" w:eastAsia="Times New Roman" w:hAnsi="Arial" w:cs="Arial"/>
                <w:noProof w:val="0"/>
                <w:color w:val="000000"/>
                <w:sz w:val="17"/>
                <w:szCs w:val="17"/>
                <w:lang w:val="en-US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B23B6" w:rsidRPr="005B23B6" w:rsidRDefault="005B23B6" w:rsidP="005B23B6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  <w:lang w:val="en-US"/>
              </w:rPr>
            </w:pPr>
          </w:p>
        </w:tc>
      </w:tr>
    </w:tbl>
    <w:p w:rsidR="005B23B6" w:rsidRPr="005B23B6" w:rsidRDefault="005B23B6" w:rsidP="005B23B6">
      <w:pPr>
        <w:spacing w:after="0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n-US"/>
        </w:rPr>
      </w:pPr>
    </w:p>
    <w:tbl>
      <w:tblPr>
        <w:tblW w:w="11130" w:type="dxa"/>
        <w:tblBorders>
          <w:top w:val="single" w:sz="18" w:space="0" w:color="D4D4D4"/>
          <w:left w:val="single" w:sz="18" w:space="0" w:color="D4D4D4"/>
          <w:bottom w:val="single" w:sz="18" w:space="0" w:color="D4D4D4"/>
          <w:right w:val="single" w:sz="18" w:space="0" w:color="D4D4D4"/>
        </w:tblBorders>
        <w:shd w:val="clear" w:color="auto" w:fill="FBF1B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30"/>
      </w:tblGrid>
      <w:tr w:rsidR="005B23B6" w:rsidRPr="005B23B6" w:rsidTr="005B23B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BF1B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3B6" w:rsidRPr="005B23B6" w:rsidRDefault="005B23B6" w:rsidP="005B23B6">
            <w:pPr>
              <w:numPr>
                <w:ilvl w:val="0"/>
                <w:numId w:val="9"/>
              </w:numPr>
              <w:spacing w:before="240" w:after="120" w:line="240" w:lineRule="auto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demande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Antoine aux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passagers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?</w:t>
            </w:r>
          </w:p>
          <w:p w:rsidR="005B23B6" w:rsidRPr="005B23B6" w:rsidRDefault="005B23B6" w:rsidP="005B23B6">
            <w:pPr>
              <w:numPr>
                <w:ilvl w:val="1"/>
                <w:numId w:val="9"/>
              </w:numPr>
              <w:spacing w:before="48" w:after="120" w:line="240" w:lineRule="auto"/>
              <w:ind w:left="1410" w:right="12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082" type="#_x0000_t75" style="width:20.25pt;height:18pt" o:ole="">
                  <v:imagedata r:id="rId13" o:title=""/>
                </v:shape>
                <w:control r:id="rId14" w:name="DefaultOcxName13" w:shapeid="_x0000_i1082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Il</w:t>
            </w:r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demande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où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sont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toutes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les femmes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célibataires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.</w:t>
            </w:r>
          </w:p>
          <w:p w:rsidR="005B23B6" w:rsidRPr="005B23B6" w:rsidRDefault="005B23B6" w:rsidP="005B23B6">
            <w:pPr>
              <w:numPr>
                <w:ilvl w:val="1"/>
                <w:numId w:val="9"/>
              </w:numPr>
              <w:spacing w:before="48" w:after="120" w:line="240" w:lineRule="auto"/>
              <w:ind w:left="1410" w:right="12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081" type="#_x0000_t75" style="width:20.25pt;height:18pt" o:ole="">
                  <v:imagedata r:id="rId13" o:title=""/>
                </v:shape>
                <w:control r:id="rId15" w:name="DefaultOcxName12" w:shapeid="_x0000_i1081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Il</w:t>
            </w:r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demande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combien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il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y a de femmes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célibataires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en France.</w:t>
            </w:r>
          </w:p>
          <w:p w:rsidR="005B23B6" w:rsidRPr="005B23B6" w:rsidRDefault="005B23B6" w:rsidP="005B23B6">
            <w:pPr>
              <w:numPr>
                <w:ilvl w:val="0"/>
                <w:numId w:val="10"/>
              </w:numPr>
              <w:spacing w:before="240" w:after="120" w:line="240" w:lineRule="auto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Comment se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décrit-il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?</w:t>
            </w:r>
          </w:p>
          <w:p w:rsidR="005B23B6" w:rsidRPr="005B23B6" w:rsidRDefault="005B23B6" w:rsidP="005B23B6">
            <w:pPr>
              <w:numPr>
                <w:ilvl w:val="1"/>
                <w:numId w:val="10"/>
              </w:numPr>
              <w:spacing w:before="48" w:after="120" w:line="240" w:lineRule="auto"/>
              <w:ind w:left="1410" w:right="12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080" type="#_x0000_t75" style="width:20.25pt;height:18pt" o:ole="">
                  <v:imagedata r:id="rId13" o:title=""/>
                </v:shape>
                <w:control r:id="rId16" w:name="DefaultOcxName21" w:shapeid="_x0000_i1080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Il</w:t>
            </w:r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dit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qu'il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est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ingénieur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qu'il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aime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bien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lire,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qu'il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a un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chien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et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qu'il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adore manger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dans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des restaurants.</w:t>
            </w:r>
          </w:p>
          <w:p w:rsidR="005B23B6" w:rsidRPr="005B23B6" w:rsidRDefault="005B23B6" w:rsidP="005B23B6">
            <w:pPr>
              <w:numPr>
                <w:ilvl w:val="1"/>
                <w:numId w:val="10"/>
              </w:numPr>
              <w:spacing w:before="48" w:after="120" w:line="240" w:lineRule="auto"/>
              <w:ind w:left="1410" w:right="12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079" type="#_x0000_t75" style="width:20.25pt;height:18pt" o:ole="">
                  <v:imagedata r:id="rId13" o:title=""/>
                </v:shape>
                <w:control r:id="rId17" w:name="DefaultOcxName31" w:shapeid="_x0000_i1079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Il</w:t>
            </w:r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dit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qu'il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est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informaticien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qu'il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gagne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bien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sa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vie,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qu'il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est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sportif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et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qu'il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fait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bien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la cuisine.</w:t>
            </w:r>
          </w:p>
          <w:p w:rsidR="005B23B6" w:rsidRPr="005B23B6" w:rsidRDefault="005B23B6" w:rsidP="005B23B6">
            <w:pPr>
              <w:numPr>
                <w:ilvl w:val="0"/>
                <w:numId w:val="11"/>
              </w:numPr>
              <w:spacing w:before="240" w:after="120" w:line="240" w:lineRule="auto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Pourquoi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dit-il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qu'il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cherche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une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femme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célibataire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cette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façon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?</w:t>
            </w:r>
          </w:p>
          <w:p w:rsidR="005B23B6" w:rsidRPr="005B23B6" w:rsidRDefault="005B23B6" w:rsidP="005B23B6">
            <w:pPr>
              <w:numPr>
                <w:ilvl w:val="1"/>
                <w:numId w:val="11"/>
              </w:numPr>
              <w:spacing w:before="48" w:after="120" w:line="240" w:lineRule="auto"/>
              <w:ind w:left="1410" w:right="12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078" type="#_x0000_t75" style="width:20.25pt;height:18pt" o:ole="">
                  <v:imagedata r:id="rId13" o:title=""/>
                </v:shape>
                <w:control r:id="rId18" w:name="DefaultOcxName41" w:shapeid="_x0000_i1078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Il</w:t>
            </w:r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travaille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trop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et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il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n'a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pas le temps de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chercher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quelqu'un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par les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voies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normales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.</w:t>
            </w:r>
          </w:p>
          <w:p w:rsidR="005B23B6" w:rsidRPr="005B23B6" w:rsidRDefault="005B23B6" w:rsidP="005B23B6">
            <w:pPr>
              <w:numPr>
                <w:ilvl w:val="1"/>
                <w:numId w:val="11"/>
              </w:numPr>
              <w:spacing w:before="48" w:after="120" w:line="240" w:lineRule="auto"/>
              <w:ind w:left="1410" w:right="12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077" type="#_x0000_t75" style="width:20.25pt;height:18pt" o:ole="">
                  <v:imagedata r:id="rId13" o:title=""/>
                </v:shape>
                <w:control r:id="rId19" w:name="DefaultOcxName51" w:shapeid="_x0000_i1077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Ça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fait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trois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ans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et</w:t>
            </w:r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demi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qu'il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est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seul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et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il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en a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marre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chercher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quelqu'un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par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Minitel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ou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sur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Internet.</w:t>
            </w:r>
          </w:p>
          <w:p w:rsidR="005B23B6" w:rsidRPr="005B23B6" w:rsidRDefault="005B23B6" w:rsidP="005B23B6">
            <w:pPr>
              <w:numPr>
                <w:ilvl w:val="0"/>
                <w:numId w:val="12"/>
              </w:numPr>
              <w:spacing w:before="240" w:after="120" w:line="240" w:lineRule="auto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lastRenderedPageBreak/>
              <w:t>Pourquoi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un</w:t>
            </w:r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homme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dans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rame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métro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l'interrompt-il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?</w:t>
            </w:r>
          </w:p>
          <w:p w:rsidR="005B23B6" w:rsidRPr="005B23B6" w:rsidRDefault="005B23B6" w:rsidP="005B23B6">
            <w:pPr>
              <w:numPr>
                <w:ilvl w:val="1"/>
                <w:numId w:val="12"/>
              </w:numPr>
              <w:spacing w:before="48" w:after="120" w:line="240" w:lineRule="auto"/>
              <w:ind w:left="1410" w:right="12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076" type="#_x0000_t75" style="width:20.25pt;height:18pt" o:ole="">
                  <v:imagedata r:id="rId13" o:title=""/>
                </v:shape>
                <w:control r:id="rId20" w:name="DefaultOcxName6" w:shapeid="_x0000_i1076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Il</w:t>
            </w:r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lui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demande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son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numéro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téléphone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.</w:t>
            </w:r>
          </w:p>
          <w:p w:rsidR="005B23B6" w:rsidRPr="005B23B6" w:rsidRDefault="005B23B6" w:rsidP="005B23B6">
            <w:pPr>
              <w:numPr>
                <w:ilvl w:val="1"/>
                <w:numId w:val="12"/>
              </w:numPr>
              <w:spacing w:before="48" w:after="120" w:line="240" w:lineRule="auto"/>
              <w:ind w:left="1410" w:right="12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075" type="#_x0000_t75" style="width:20.25pt;height:18pt" o:ole="">
                  <v:imagedata r:id="rId13" o:title=""/>
                </v:shape>
                <w:control r:id="rId21" w:name="DefaultOcxName7" w:shapeid="_x0000_i1075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Il</w:t>
            </w:r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pense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qu'Antoine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devrait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rester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célibataire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.</w:t>
            </w:r>
          </w:p>
          <w:p w:rsidR="005B23B6" w:rsidRPr="005B23B6" w:rsidRDefault="005B23B6" w:rsidP="005B23B6">
            <w:pPr>
              <w:numPr>
                <w:ilvl w:val="0"/>
                <w:numId w:val="13"/>
              </w:numPr>
              <w:spacing w:before="240" w:after="120" w:line="240" w:lineRule="auto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propose </w:t>
            </w:r>
            <w:proofErr w:type="spellStart"/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cet</w:t>
            </w:r>
            <w:proofErr w:type="spellEnd"/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homme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?</w:t>
            </w:r>
          </w:p>
          <w:p w:rsidR="005B23B6" w:rsidRPr="005B23B6" w:rsidRDefault="005B23B6" w:rsidP="005B23B6">
            <w:pPr>
              <w:numPr>
                <w:ilvl w:val="1"/>
                <w:numId w:val="13"/>
              </w:numPr>
              <w:spacing w:before="48" w:after="120" w:line="240" w:lineRule="auto"/>
              <w:ind w:left="1410" w:right="12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074" type="#_x0000_t75" style="width:20.25pt;height:18pt" o:ole="">
                  <v:imagedata r:id="rId13" o:title=""/>
                </v:shape>
                <w:control r:id="rId22" w:name="DefaultOcxName8" w:shapeid="_x0000_i1074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Il</w:t>
            </w:r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propose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qu'Antoine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appelle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sa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femme et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sorte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avec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elle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.</w:t>
            </w:r>
          </w:p>
          <w:p w:rsidR="005B23B6" w:rsidRPr="005B23B6" w:rsidRDefault="005B23B6" w:rsidP="005B23B6">
            <w:pPr>
              <w:numPr>
                <w:ilvl w:val="1"/>
                <w:numId w:val="13"/>
              </w:numPr>
              <w:spacing w:before="48" w:after="120" w:line="240" w:lineRule="auto"/>
              <w:ind w:left="1410" w:right="12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073" type="#_x0000_t75" style="width:20.25pt;height:18pt" o:ole="">
                  <v:imagedata r:id="rId13" o:title=""/>
                </v:shape>
                <w:control r:id="rId23" w:name="DefaultOcxName9" w:shapeid="_x0000_i1073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Il</w:t>
            </w:r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propose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qu'Antoine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vienne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avec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lui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voir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sa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femme.</w:t>
            </w:r>
          </w:p>
          <w:p w:rsidR="005B23B6" w:rsidRPr="005B23B6" w:rsidRDefault="005B23B6" w:rsidP="005B23B6">
            <w:pPr>
              <w:numPr>
                <w:ilvl w:val="0"/>
                <w:numId w:val="14"/>
              </w:numPr>
              <w:spacing w:before="240" w:after="120" w:line="240" w:lineRule="auto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Quelle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est</w:t>
            </w:r>
            <w:proofErr w:type="spellEnd"/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vraie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raison du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discours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d'Antoine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?</w:t>
            </w:r>
          </w:p>
          <w:p w:rsidR="005B23B6" w:rsidRPr="005B23B6" w:rsidRDefault="005B23B6" w:rsidP="005B23B6">
            <w:pPr>
              <w:numPr>
                <w:ilvl w:val="1"/>
                <w:numId w:val="14"/>
              </w:numPr>
              <w:spacing w:before="48" w:after="120" w:line="240" w:lineRule="auto"/>
              <w:ind w:left="1410" w:right="12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072" type="#_x0000_t75" style="width:20.25pt;height:18pt" o:ole="">
                  <v:imagedata r:id="rId13" o:title=""/>
                </v:shape>
                <w:control r:id="rId24" w:name="DefaultOcxName10" w:shapeid="_x0000_i1072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Il</w:t>
            </w:r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fait un sketch pour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gagner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l'argent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.</w:t>
            </w:r>
          </w:p>
          <w:p w:rsidR="005B23B6" w:rsidRPr="005B23B6" w:rsidRDefault="005B23B6" w:rsidP="005B23B6">
            <w:pPr>
              <w:numPr>
                <w:ilvl w:val="1"/>
                <w:numId w:val="14"/>
              </w:numPr>
              <w:spacing w:before="48" w:after="120" w:line="240" w:lineRule="auto"/>
              <w:ind w:left="1410" w:right="12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071" type="#_x0000_t75" style="width:20.25pt;height:18pt" o:ole="">
                  <v:imagedata r:id="rId13" o:title=""/>
                </v:shape>
                <w:control r:id="rId25" w:name="DefaultOcxName11" w:shapeid="_x0000_i1071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Il</w:t>
            </w:r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cherche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l'âme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sœur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.</w:t>
            </w:r>
          </w:p>
        </w:tc>
      </w:tr>
    </w:tbl>
    <w:p w:rsidR="005B23B6" w:rsidRDefault="005B23B6"/>
    <w:tbl>
      <w:tblPr>
        <w:tblW w:w="1117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15"/>
        <w:gridCol w:w="5160"/>
      </w:tblGrid>
      <w:tr w:rsidR="005B23B6" w:rsidRPr="005B23B6" w:rsidTr="005B23B6"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shd w:val="clear" w:color="auto" w:fill="E2E3E5"/>
            <w:tcMar>
              <w:top w:w="75" w:type="dxa"/>
              <w:left w:w="150" w:type="dxa"/>
              <w:bottom w:w="240" w:type="dxa"/>
              <w:right w:w="150" w:type="dxa"/>
            </w:tcMar>
            <w:hideMark/>
          </w:tcPr>
          <w:p w:rsidR="005B23B6" w:rsidRPr="005B23B6" w:rsidRDefault="005B23B6" w:rsidP="005B23B6">
            <w:pPr>
              <w:spacing w:after="240" w:line="240" w:lineRule="auto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5B23B6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>Antoine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Complétez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les phrases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sur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Antoine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d'après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vous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avez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vu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dans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le court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métrage</w:t>
            </w:r>
            <w:proofErr w:type="spellEnd"/>
            <w:r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2" w:space="0" w:color="FFFFFF"/>
              <w:left w:val="single" w:sz="48" w:space="0" w:color="FFFFFF"/>
              <w:bottom w:val="single" w:sz="2" w:space="0" w:color="FFFFFF"/>
              <w:right w:val="single" w:sz="2" w:space="0" w:color="FFFFFF"/>
            </w:tcBorders>
            <w:shd w:val="clear" w:color="auto" w:fill="FBF1B0"/>
            <w:tcMar>
              <w:top w:w="75" w:type="dxa"/>
              <w:left w:w="225" w:type="dxa"/>
              <w:bottom w:w="75" w:type="dxa"/>
              <w:right w:w="150" w:type="dxa"/>
            </w:tcMar>
            <w:hideMark/>
          </w:tcPr>
          <w:p w:rsidR="005B23B6" w:rsidRPr="005B23B6" w:rsidRDefault="005B23B6" w:rsidP="005B23B6">
            <w:pPr>
              <w:spacing w:after="0" w:line="240" w:lineRule="auto"/>
              <w:ind w:left="240"/>
              <w:rPr>
                <w:rFonts w:ascii="Arial" w:eastAsia="Times New Roman" w:hAnsi="Arial" w:cs="Arial"/>
                <w:noProof w:val="0"/>
                <w:color w:val="000000"/>
                <w:sz w:val="17"/>
                <w:szCs w:val="17"/>
                <w:lang w:val="en-US"/>
              </w:rPr>
            </w:pPr>
          </w:p>
        </w:tc>
      </w:tr>
    </w:tbl>
    <w:p w:rsidR="005B23B6" w:rsidRPr="005B23B6" w:rsidRDefault="005B23B6" w:rsidP="005B23B6">
      <w:pPr>
        <w:spacing w:after="0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n-US"/>
        </w:rPr>
      </w:pPr>
    </w:p>
    <w:tbl>
      <w:tblPr>
        <w:tblW w:w="11205" w:type="dxa"/>
        <w:tblInd w:w="-75" w:type="dxa"/>
        <w:tblBorders>
          <w:top w:val="single" w:sz="18" w:space="0" w:color="D4D4D4"/>
          <w:left w:val="single" w:sz="18" w:space="0" w:color="D4D4D4"/>
          <w:bottom w:val="single" w:sz="18" w:space="0" w:color="D4D4D4"/>
          <w:right w:val="single" w:sz="18" w:space="0" w:color="D4D4D4"/>
        </w:tblBorders>
        <w:shd w:val="clear" w:color="auto" w:fill="FBF1B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"/>
        <w:gridCol w:w="8924"/>
        <w:gridCol w:w="2206"/>
      </w:tblGrid>
      <w:tr w:rsidR="005B23B6" w:rsidRPr="005B23B6" w:rsidTr="005B23B6">
        <w:trPr>
          <w:gridBefore w:val="1"/>
          <w:wBefore w:w="7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BF1B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shd w:val="clear" w:color="auto" w:fill="DCE5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46"/>
            </w:tblGrid>
            <w:tr w:rsidR="005B23B6" w:rsidRPr="005B23B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CE5ED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Borders>
                      <w:top w:val="single" w:sz="12" w:space="0" w:color="215E8D"/>
                      <w:left w:val="single" w:sz="12" w:space="0" w:color="215E8D"/>
                      <w:bottom w:val="single" w:sz="12" w:space="0" w:color="215E8D"/>
                      <w:right w:val="single" w:sz="12" w:space="0" w:color="215E8D"/>
                    </w:tblBorders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/>
                  </w:tblPr>
                  <w:tblGrid>
                    <w:gridCol w:w="2028"/>
                    <w:gridCol w:w="2196"/>
                    <w:gridCol w:w="1475"/>
                    <w:gridCol w:w="1647"/>
                    <w:gridCol w:w="1790"/>
                  </w:tblGrid>
                  <w:tr w:rsidR="005B23B6" w:rsidRPr="005B23B6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0" w:type="dxa"/>
                          <w:left w:w="150" w:type="dxa"/>
                          <w:bottom w:w="30" w:type="dxa"/>
                          <w:right w:w="150" w:type="dxa"/>
                        </w:tcMar>
                        <w:vAlign w:val="center"/>
                        <w:hideMark/>
                      </w:tcPr>
                      <w:p w:rsidR="005B23B6" w:rsidRPr="005B23B6" w:rsidRDefault="005B23B6" w:rsidP="005B23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</w:pPr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 xml:space="preserve">2.600 </w:t>
                        </w:r>
                        <w:proofErr w:type="spellStart"/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>euros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0" w:type="dxa"/>
                          <w:left w:w="150" w:type="dxa"/>
                          <w:bottom w:w="30" w:type="dxa"/>
                          <w:right w:w="150" w:type="dxa"/>
                        </w:tcMar>
                        <w:vAlign w:val="center"/>
                        <w:hideMark/>
                      </w:tcPr>
                      <w:p w:rsidR="005B23B6" w:rsidRPr="005B23B6" w:rsidRDefault="005B23B6" w:rsidP="005B23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</w:pPr>
                        <w:proofErr w:type="spellStart"/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>débiles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0" w:type="dxa"/>
                          <w:left w:w="150" w:type="dxa"/>
                          <w:bottom w:w="30" w:type="dxa"/>
                          <w:right w:w="150" w:type="dxa"/>
                        </w:tcMar>
                        <w:vAlign w:val="center"/>
                        <w:hideMark/>
                      </w:tcPr>
                      <w:p w:rsidR="005B23B6" w:rsidRPr="005B23B6" w:rsidRDefault="005B23B6" w:rsidP="005B23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</w:pPr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 xml:space="preserve">de 18 à 55 </w:t>
                        </w:r>
                        <w:proofErr w:type="spellStart"/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>ans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0" w:type="dxa"/>
                          <w:left w:w="150" w:type="dxa"/>
                          <w:bottom w:w="30" w:type="dxa"/>
                          <w:right w:w="150" w:type="dxa"/>
                        </w:tcMar>
                        <w:vAlign w:val="center"/>
                        <w:hideMark/>
                      </w:tcPr>
                      <w:p w:rsidR="005B23B6" w:rsidRPr="005B23B6" w:rsidRDefault="005B23B6" w:rsidP="005B23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</w:pPr>
                        <w:proofErr w:type="spellStart"/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>l'amour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0" w:type="dxa"/>
                          <w:left w:w="150" w:type="dxa"/>
                          <w:bottom w:w="30" w:type="dxa"/>
                          <w:right w:w="150" w:type="dxa"/>
                        </w:tcMar>
                        <w:vAlign w:val="center"/>
                        <w:hideMark/>
                      </w:tcPr>
                      <w:p w:rsidR="005B23B6" w:rsidRPr="005B23B6" w:rsidRDefault="005B23B6" w:rsidP="005B23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</w:pPr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 xml:space="preserve">la station </w:t>
                        </w:r>
                        <w:proofErr w:type="spellStart"/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>suivante</w:t>
                        </w:r>
                        <w:proofErr w:type="spellEnd"/>
                      </w:p>
                    </w:tc>
                  </w:tr>
                  <w:tr w:rsidR="005B23B6" w:rsidRPr="005B23B6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0" w:type="dxa"/>
                          <w:left w:w="150" w:type="dxa"/>
                          <w:bottom w:w="30" w:type="dxa"/>
                          <w:right w:w="150" w:type="dxa"/>
                        </w:tcMar>
                        <w:vAlign w:val="center"/>
                        <w:hideMark/>
                      </w:tcPr>
                      <w:p w:rsidR="005B23B6" w:rsidRPr="005B23B6" w:rsidRDefault="005B23B6" w:rsidP="005B23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</w:pPr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 xml:space="preserve">le </w:t>
                        </w:r>
                        <w:proofErr w:type="spellStart"/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>minitel</w:t>
                        </w:r>
                        <w:proofErr w:type="spellEnd"/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>ou</w:t>
                        </w:r>
                        <w:proofErr w:type="spellEnd"/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 xml:space="preserve"> Internet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0" w:type="dxa"/>
                          <w:left w:w="150" w:type="dxa"/>
                          <w:bottom w:w="30" w:type="dxa"/>
                          <w:right w:w="150" w:type="dxa"/>
                        </w:tcMar>
                        <w:vAlign w:val="center"/>
                        <w:hideMark/>
                      </w:tcPr>
                      <w:p w:rsidR="005B23B6" w:rsidRPr="005B23B6" w:rsidRDefault="005B23B6" w:rsidP="005B23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</w:pPr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 xml:space="preserve">les femmes </w:t>
                        </w:r>
                        <w:proofErr w:type="spellStart"/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>célibataires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0" w:type="dxa"/>
                          <w:left w:w="150" w:type="dxa"/>
                          <w:bottom w:w="30" w:type="dxa"/>
                          <w:right w:w="150" w:type="dxa"/>
                        </w:tcMar>
                        <w:vAlign w:val="center"/>
                        <w:hideMark/>
                      </w:tcPr>
                      <w:p w:rsidR="005B23B6" w:rsidRPr="005B23B6" w:rsidRDefault="005B23B6" w:rsidP="005B23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</w:pPr>
                        <w:proofErr w:type="spellStart"/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>sincère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0" w:type="dxa"/>
                          <w:left w:w="150" w:type="dxa"/>
                          <w:bottom w:w="30" w:type="dxa"/>
                          <w:right w:w="150" w:type="dxa"/>
                        </w:tcMar>
                        <w:vAlign w:val="center"/>
                        <w:hideMark/>
                      </w:tcPr>
                      <w:p w:rsidR="005B23B6" w:rsidRPr="005B23B6" w:rsidRDefault="005B23B6" w:rsidP="005B23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</w:pPr>
                        <w:proofErr w:type="spellStart"/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>trois</w:t>
                        </w:r>
                        <w:proofErr w:type="spellEnd"/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>ans</w:t>
                        </w:r>
                        <w:proofErr w:type="spellEnd"/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 xml:space="preserve"> et </w:t>
                        </w:r>
                        <w:proofErr w:type="spellStart"/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>demi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0" w:type="dxa"/>
                          <w:left w:w="150" w:type="dxa"/>
                          <w:bottom w:w="30" w:type="dxa"/>
                          <w:right w:w="150" w:type="dxa"/>
                        </w:tcMar>
                        <w:vAlign w:val="center"/>
                        <w:hideMark/>
                      </w:tcPr>
                      <w:p w:rsidR="005B23B6" w:rsidRPr="005B23B6" w:rsidRDefault="005B23B6" w:rsidP="005B23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</w:pPr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>un sketch</w:t>
                        </w:r>
                      </w:p>
                    </w:tc>
                  </w:tr>
                </w:tbl>
                <w:p w:rsidR="005B23B6" w:rsidRPr="005B23B6" w:rsidRDefault="005B23B6" w:rsidP="005B23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17"/>
                      <w:szCs w:val="17"/>
                      <w:lang w:val="en-US"/>
                    </w:rPr>
                  </w:pPr>
                </w:p>
              </w:tc>
            </w:tr>
          </w:tbl>
          <w:p w:rsidR="005B23B6" w:rsidRPr="005B23B6" w:rsidRDefault="005B23B6" w:rsidP="005B23B6">
            <w:pPr>
              <w:spacing w:after="0" w:line="240" w:lineRule="auto"/>
              <w:rPr>
                <w:rFonts w:ascii="Arial" w:eastAsia="Times New Roman" w:hAnsi="Arial" w:cs="Arial"/>
                <w:noProof w:val="0"/>
                <w:color w:val="000000"/>
                <w:sz w:val="17"/>
                <w:szCs w:val="17"/>
                <w:lang w:val="en-US"/>
              </w:rPr>
            </w:pPr>
          </w:p>
        </w:tc>
      </w:tr>
      <w:tr w:rsidR="005B23B6" w:rsidRPr="005B23B6" w:rsidTr="005B23B6">
        <w:trPr>
          <w:gridBefore w:val="1"/>
          <w:wBefore w:w="7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BF1B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3B6" w:rsidRPr="005B23B6" w:rsidRDefault="005B23B6" w:rsidP="005B23B6">
            <w:pPr>
              <w:numPr>
                <w:ilvl w:val="0"/>
                <w:numId w:val="16"/>
              </w:numPr>
              <w:spacing w:before="240" w:after="120" w:line="360" w:lineRule="atLeast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Antoine se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demande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où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sont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toutes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183" type="#_x0000_t75" style="width:87pt;height:18pt" o:ole="">
                  <v:imagedata r:id="rId26" o:title=""/>
                </v:shape>
                <w:control r:id="rId27" w:name="DefaultOcxName15" w:shapeid="_x0000_i1183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en France.</w:t>
            </w:r>
          </w:p>
          <w:p w:rsidR="005B23B6" w:rsidRPr="005B23B6" w:rsidRDefault="005B23B6" w:rsidP="005B23B6">
            <w:pPr>
              <w:numPr>
                <w:ilvl w:val="0"/>
                <w:numId w:val="17"/>
              </w:numPr>
              <w:spacing w:before="240" w:after="120" w:line="360" w:lineRule="atLeast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Il en a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marre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d'être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seul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depuis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182" type="#_x0000_t75" style="width:87pt;height:18pt" o:ole="">
                  <v:imagedata r:id="rId26" o:title=""/>
                </v:shape>
                <w:control r:id="rId28" w:name="DefaultOcxName14" w:shapeid="_x0000_i1182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.</w:t>
            </w:r>
          </w:p>
          <w:p w:rsidR="005B23B6" w:rsidRPr="005B23B6" w:rsidRDefault="005B23B6" w:rsidP="005B23B6">
            <w:pPr>
              <w:numPr>
                <w:ilvl w:val="0"/>
                <w:numId w:val="18"/>
              </w:numPr>
              <w:spacing w:before="240" w:after="120" w:line="360" w:lineRule="atLeast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Il</w:t>
            </w:r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passe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ses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soirées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devant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les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programmes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181" type="#_x0000_t75" style="width:87pt;height:18pt" o:ole="">
                  <v:imagedata r:id="rId26" o:title=""/>
                </v:shape>
                <w:control r:id="rId29" w:name="DefaultOcxName22" w:shapeid="_x0000_i1181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à la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télé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.</w:t>
            </w:r>
          </w:p>
          <w:p w:rsidR="005B23B6" w:rsidRPr="005B23B6" w:rsidRDefault="005B23B6" w:rsidP="005B23B6">
            <w:pPr>
              <w:numPr>
                <w:ilvl w:val="0"/>
                <w:numId w:val="19"/>
              </w:numPr>
              <w:spacing w:before="240" w:after="120" w:line="360" w:lineRule="atLeast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Ça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ne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l'intéresse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pas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d'utiliser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180" type="#_x0000_t75" style="width:87pt;height:18pt" o:ole="">
                  <v:imagedata r:id="rId26" o:title=""/>
                </v:shape>
                <w:control r:id="rId30" w:name="DefaultOcxName32" w:shapeid="_x0000_i1180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pour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rencontrer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quelqu'un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.</w:t>
            </w:r>
          </w:p>
          <w:p w:rsidR="005B23B6" w:rsidRPr="005B23B6" w:rsidRDefault="005B23B6" w:rsidP="005B23B6">
            <w:pPr>
              <w:numPr>
                <w:ilvl w:val="0"/>
                <w:numId w:val="20"/>
              </w:numPr>
              <w:spacing w:before="240" w:after="120" w:line="360" w:lineRule="atLeast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Il</w:t>
            </w:r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gagne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179" type="#_x0000_t75" style="width:87pt;height:18pt" o:ole="">
                  <v:imagedata r:id="rId26" o:title=""/>
                </v:shape>
                <w:control r:id="rId31" w:name="DefaultOcxName42" w:shapeid="_x0000_i1179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par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mois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.</w:t>
            </w:r>
          </w:p>
          <w:p w:rsidR="005B23B6" w:rsidRPr="005B23B6" w:rsidRDefault="005B23B6" w:rsidP="005B23B6">
            <w:pPr>
              <w:numPr>
                <w:ilvl w:val="0"/>
                <w:numId w:val="21"/>
              </w:numPr>
              <w:spacing w:before="240" w:after="120" w:line="360" w:lineRule="atLeast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Il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va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rejoindre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jeune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femme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intéressée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sur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quai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178" type="#_x0000_t75" style="width:87pt;height:18pt" o:ole="">
                  <v:imagedata r:id="rId26" o:title=""/>
                </v:shape>
                <w:control r:id="rId32" w:name="DefaultOcxName52" w:shapeid="_x0000_i1178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.</w:t>
            </w:r>
          </w:p>
          <w:p w:rsidR="005B23B6" w:rsidRPr="005B23B6" w:rsidRDefault="005B23B6" w:rsidP="005B23B6">
            <w:pPr>
              <w:numPr>
                <w:ilvl w:val="0"/>
                <w:numId w:val="22"/>
              </w:numPr>
              <w:spacing w:before="240" w:after="120" w:line="360" w:lineRule="atLeast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Antoine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pense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l'homme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qui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l'interrompt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ne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connaîtra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jamais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177" type="#_x0000_t75" style="width:87pt;height:18pt" o:ole="">
                  <v:imagedata r:id="rId26" o:title=""/>
                </v:shape>
                <w:control r:id="rId33" w:name="DefaultOcxName61" w:shapeid="_x0000_i1177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.</w:t>
            </w:r>
          </w:p>
          <w:p w:rsidR="005B23B6" w:rsidRPr="005B23B6" w:rsidRDefault="005B23B6" w:rsidP="005B23B6">
            <w:pPr>
              <w:numPr>
                <w:ilvl w:val="0"/>
                <w:numId w:val="23"/>
              </w:numPr>
              <w:spacing w:before="240" w:after="120" w:line="360" w:lineRule="atLeast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Sauf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tout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cela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n'est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'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176" type="#_x0000_t75" style="width:87pt;height:18pt" o:ole="">
                  <v:imagedata r:id="rId26" o:title=""/>
                </v:shape>
                <w:control r:id="rId34" w:name="DefaultOcxName71" w:shapeid="_x0000_i1176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!</w:t>
            </w:r>
          </w:p>
        </w:tc>
      </w:tr>
      <w:tr w:rsidR="005B23B6" w:rsidRPr="005B23B6" w:rsidTr="005B23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FFFFFF"/>
        </w:tblPrEx>
        <w:tc>
          <w:tcPr>
            <w:tcW w:w="6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2E3E5"/>
            <w:tcMar>
              <w:top w:w="75" w:type="dxa"/>
              <w:left w:w="150" w:type="dxa"/>
              <w:bottom w:w="240" w:type="dxa"/>
              <w:right w:w="150" w:type="dxa"/>
            </w:tcMar>
            <w:hideMark/>
          </w:tcPr>
          <w:p w:rsidR="005B23B6" w:rsidRPr="005B23B6" w:rsidRDefault="005B23B6" w:rsidP="005B23B6">
            <w:pPr>
              <w:spacing w:after="240" w:line="240" w:lineRule="auto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5B23B6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lastRenderedPageBreak/>
              <w:t xml:space="preserve">La </w:t>
            </w:r>
            <w:proofErr w:type="spellStart"/>
            <w:r w:rsidRPr="005B23B6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>deuxième</w:t>
            </w:r>
            <w:proofErr w:type="spellEnd"/>
            <w:r w:rsidRPr="005B23B6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>rencontre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Imaginez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qu'une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semaine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plus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tard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, Antoine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vienne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attendre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jeune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femme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dans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métro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Complétez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leur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conversation avec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vous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avez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appris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dans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le film et les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mots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liste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.</w:t>
            </w:r>
          </w:p>
          <w:p w:rsidR="005B23B6" w:rsidRPr="005B23B6" w:rsidRDefault="005B23B6" w:rsidP="005B23B6">
            <w:pPr>
              <w:spacing w:after="240" w:line="240" w:lineRule="auto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hyperlink r:id="rId35" w:tgtFrame="_blank" w:history="1">
              <w:r w:rsidRPr="005B23B6">
                <w:rPr>
                  <w:rFonts w:ascii="Arial" w:eastAsia="Times New Roman" w:hAnsi="Arial" w:cs="Arial"/>
                  <w:noProof w:val="0"/>
                  <w:color w:val="0000CC"/>
                  <w:sz w:val="20"/>
                  <w:lang w:val="en-US"/>
                </w:rPr>
                <w:t xml:space="preserve">Court </w:t>
              </w:r>
              <w:proofErr w:type="spellStart"/>
              <w:r w:rsidRPr="005B23B6">
                <w:rPr>
                  <w:rFonts w:ascii="Arial" w:eastAsia="Times New Roman" w:hAnsi="Arial" w:cs="Arial"/>
                  <w:noProof w:val="0"/>
                  <w:color w:val="0000CC"/>
                  <w:sz w:val="20"/>
                  <w:lang w:val="en-US"/>
                </w:rPr>
                <w:t>métrage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2" w:space="0" w:color="FFFFFF"/>
              <w:left w:val="single" w:sz="48" w:space="0" w:color="FFFFFF"/>
              <w:bottom w:val="single" w:sz="2" w:space="0" w:color="FFFFFF"/>
              <w:right w:val="single" w:sz="2" w:space="0" w:color="FFFFFF"/>
            </w:tcBorders>
            <w:shd w:val="clear" w:color="auto" w:fill="FBF1B0"/>
            <w:tcMar>
              <w:top w:w="75" w:type="dxa"/>
              <w:left w:w="225" w:type="dxa"/>
              <w:bottom w:w="75" w:type="dxa"/>
              <w:right w:w="150" w:type="dxa"/>
            </w:tcMar>
            <w:hideMark/>
          </w:tcPr>
          <w:p w:rsidR="005B23B6" w:rsidRPr="005B23B6" w:rsidRDefault="005B23B6" w:rsidP="005B23B6">
            <w:pPr>
              <w:spacing w:after="240" w:line="240" w:lineRule="auto"/>
              <w:rPr>
                <w:rFonts w:ascii="Arial" w:eastAsia="Times New Roman" w:hAnsi="Arial" w:cs="Arial"/>
                <w:noProof w:val="0"/>
                <w:color w:val="000000"/>
                <w:sz w:val="17"/>
                <w:szCs w:val="17"/>
                <w:lang w:val="en-US"/>
              </w:rPr>
            </w:pPr>
          </w:p>
          <w:p w:rsidR="005B23B6" w:rsidRPr="005B23B6" w:rsidRDefault="005B23B6" w:rsidP="005B23B6">
            <w:pPr>
              <w:spacing w:after="0" w:line="240" w:lineRule="auto"/>
              <w:ind w:left="240"/>
              <w:rPr>
                <w:rFonts w:ascii="Arial" w:eastAsia="Times New Roman" w:hAnsi="Arial" w:cs="Arial"/>
                <w:noProof w:val="0"/>
                <w:color w:val="000000"/>
                <w:sz w:val="17"/>
                <w:szCs w:val="17"/>
                <w:lang w:val="en-US"/>
              </w:rPr>
            </w:pPr>
          </w:p>
        </w:tc>
      </w:tr>
    </w:tbl>
    <w:p w:rsidR="005B23B6" w:rsidRPr="005B23B6" w:rsidRDefault="005B23B6" w:rsidP="005B23B6">
      <w:pPr>
        <w:spacing w:after="0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n-US"/>
        </w:rPr>
      </w:pPr>
    </w:p>
    <w:tbl>
      <w:tblPr>
        <w:tblW w:w="11130" w:type="dxa"/>
        <w:tblBorders>
          <w:top w:val="single" w:sz="18" w:space="0" w:color="D4D4D4"/>
          <w:left w:val="single" w:sz="18" w:space="0" w:color="D4D4D4"/>
          <w:bottom w:val="single" w:sz="18" w:space="0" w:color="D4D4D4"/>
          <w:right w:val="single" w:sz="18" w:space="0" w:color="D4D4D4"/>
        </w:tblBorders>
        <w:shd w:val="clear" w:color="auto" w:fill="FBF1B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30"/>
      </w:tblGrid>
      <w:tr w:rsidR="005B23B6" w:rsidRPr="005B23B6" w:rsidTr="005B23B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BF1B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shd w:val="clear" w:color="auto" w:fill="DCE5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549"/>
            </w:tblGrid>
            <w:tr w:rsidR="005B23B6" w:rsidRPr="005B23B6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CE5ED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Borders>
                      <w:top w:val="single" w:sz="12" w:space="0" w:color="215E8D"/>
                      <w:left w:val="single" w:sz="12" w:space="0" w:color="215E8D"/>
                      <w:bottom w:val="single" w:sz="12" w:space="0" w:color="215E8D"/>
                      <w:right w:val="single" w:sz="12" w:space="0" w:color="215E8D"/>
                    </w:tblBorders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/>
                  </w:tblPr>
                  <w:tblGrid>
                    <w:gridCol w:w="856"/>
                    <w:gridCol w:w="1408"/>
                    <w:gridCol w:w="1163"/>
                    <w:gridCol w:w="912"/>
                  </w:tblGrid>
                  <w:tr w:rsidR="005B23B6" w:rsidRPr="005B23B6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0" w:type="dxa"/>
                          <w:left w:w="150" w:type="dxa"/>
                          <w:bottom w:w="30" w:type="dxa"/>
                          <w:right w:w="150" w:type="dxa"/>
                        </w:tcMar>
                        <w:vAlign w:val="center"/>
                        <w:hideMark/>
                      </w:tcPr>
                      <w:p w:rsidR="005B23B6" w:rsidRPr="005B23B6" w:rsidRDefault="005B23B6" w:rsidP="005B23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</w:pPr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>amour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0" w:type="dxa"/>
                          <w:left w:w="150" w:type="dxa"/>
                          <w:bottom w:w="30" w:type="dxa"/>
                          <w:right w:w="150" w:type="dxa"/>
                        </w:tcMar>
                        <w:vAlign w:val="center"/>
                        <w:hideMark/>
                      </w:tcPr>
                      <w:p w:rsidR="005B23B6" w:rsidRPr="005B23B6" w:rsidRDefault="005B23B6" w:rsidP="005B23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</w:pPr>
                        <w:proofErr w:type="spellStart"/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>bonheur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0" w:type="dxa"/>
                          <w:left w:w="150" w:type="dxa"/>
                          <w:bottom w:w="30" w:type="dxa"/>
                          <w:right w:w="150" w:type="dxa"/>
                        </w:tcMar>
                        <w:vAlign w:val="center"/>
                        <w:hideMark/>
                      </w:tcPr>
                      <w:p w:rsidR="005B23B6" w:rsidRPr="005B23B6" w:rsidRDefault="005B23B6" w:rsidP="005B23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</w:pPr>
                        <w:proofErr w:type="spellStart"/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>célibataire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0" w:type="dxa"/>
                          <w:left w:w="150" w:type="dxa"/>
                          <w:bottom w:w="30" w:type="dxa"/>
                          <w:right w:w="150" w:type="dxa"/>
                        </w:tcMar>
                        <w:vAlign w:val="center"/>
                        <w:hideMark/>
                      </w:tcPr>
                      <w:p w:rsidR="005B23B6" w:rsidRPr="005B23B6" w:rsidRDefault="005B23B6" w:rsidP="005B23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</w:pPr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>cuisine</w:t>
                        </w:r>
                      </w:p>
                    </w:tc>
                  </w:tr>
                  <w:tr w:rsidR="005B23B6" w:rsidRPr="005B23B6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0" w:type="dxa"/>
                          <w:left w:w="150" w:type="dxa"/>
                          <w:bottom w:w="30" w:type="dxa"/>
                          <w:right w:w="150" w:type="dxa"/>
                        </w:tcMar>
                        <w:vAlign w:val="center"/>
                        <w:hideMark/>
                      </w:tcPr>
                      <w:p w:rsidR="005B23B6" w:rsidRPr="005B23B6" w:rsidRDefault="005B23B6" w:rsidP="005B23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</w:pPr>
                        <w:proofErr w:type="spellStart"/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>gagne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0" w:type="dxa"/>
                          <w:left w:w="150" w:type="dxa"/>
                          <w:bottom w:w="30" w:type="dxa"/>
                          <w:right w:w="150" w:type="dxa"/>
                        </w:tcMar>
                        <w:vAlign w:val="center"/>
                        <w:hideMark/>
                      </w:tcPr>
                      <w:p w:rsidR="005B23B6" w:rsidRPr="005B23B6" w:rsidRDefault="005B23B6" w:rsidP="005B23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</w:pPr>
                        <w:proofErr w:type="spellStart"/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>informaticien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0" w:type="dxa"/>
                          <w:left w:w="150" w:type="dxa"/>
                          <w:bottom w:w="30" w:type="dxa"/>
                          <w:right w:w="150" w:type="dxa"/>
                        </w:tcMar>
                        <w:vAlign w:val="center"/>
                        <w:hideMark/>
                      </w:tcPr>
                      <w:p w:rsidR="005B23B6" w:rsidRPr="005B23B6" w:rsidRDefault="005B23B6" w:rsidP="005B23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</w:pPr>
                        <w:proofErr w:type="spellStart"/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>marché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0" w:type="dxa"/>
                          <w:left w:w="150" w:type="dxa"/>
                          <w:bottom w:w="30" w:type="dxa"/>
                          <w:right w:w="150" w:type="dxa"/>
                        </w:tcMar>
                        <w:vAlign w:val="center"/>
                        <w:hideMark/>
                      </w:tcPr>
                      <w:p w:rsidR="005B23B6" w:rsidRPr="005B23B6" w:rsidRDefault="005B23B6" w:rsidP="005B23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</w:pPr>
                        <w:proofErr w:type="spellStart"/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>rame</w:t>
                        </w:r>
                        <w:proofErr w:type="spellEnd"/>
                      </w:p>
                    </w:tc>
                  </w:tr>
                  <w:tr w:rsidR="005B23B6" w:rsidRPr="005B23B6">
                    <w:trPr>
                      <w:tblCellSpacing w:w="15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0" w:type="dxa"/>
                          <w:left w:w="150" w:type="dxa"/>
                          <w:bottom w:w="30" w:type="dxa"/>
                          <w:right w:w="150" w:type="dxa"/>
                        </w:tcMar>
                        <w:vAlign w:val="center"/>
                        <w:hideMark/>
                      </w:tcPr>
                      <w:p w:rsidR="005B23B6" w:rsidRPr="005B23B6" w:rsidRDefault="005B23B6" w:rsidP="005B23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</w:pPr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>sketch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0" w:type="dxa"/>
                          <w:left w:w="150" w:type="dxa"/>
                          <w:bottom w:w="30" w:type="dxa"/>
                          <w:right w:w="150" w:type="dxa"/>
                        </w:tcMar>
                        <w:vAlign w:val="center"/>
                        <w:hideMark/>
                      </w:tcPr>
                      <w:p w:rsidR="005B23B6" w:rsidRPr="005B23B6" w:rsidRDefault="005B23B6" w:rsidP="005B23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</w:pPr>
                        <w:proofErr w:type="spellStart"/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>sportif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0" w:type="dxa"/>
                          <w:left w:w="150" w:type="dxa"/>
                          <w:bottom w:w="30" w:type="dxa"/>
                          <w:right w:w="150" w:type="dxa"/>
                        </w:tcMar>
                        <w:vAlign w:val="center"/>
                        <w:hideMark/>
                      </w:tcPr>
                      <w:p w:rsidR="005B23B6" w:rsidRPr="005B23B6" w:rsidRDefault="005B23B6" w:rsidP="005B23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</w:pPr>
                        <w:proofErr w:type="spellStart"/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>télé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0" w:type="dxa"/>
                          <w:left w:w="150" w:type="dxa"/>
                          <w:bottom w:w="30" w:type="dxa"/>
                          <w:right w:w="150" w:type="dxa"/>
                        </w:tcMar>
                        <w:vAlign w:val="center"/>
                        <w:hideMark/>
                      </w:tcPr>
                      <w:p w:rsidR="005B23B6" w:rsidRPr="005B23B6" w:rsidRDefault="005B23B6" w:rsidP="005B23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</w:pPr>
                        <w:proofErr w:type="spellStart"/>
                        <w:r w:rsidRPr="005B23B6">
                          <w:rPr>
                            <w:rFonts w:ascii="Times New Roman" w:eastAsia="Times New Roman" w:hAnsi="Times New Roman" w:cs="Times New Roman"/>
                            <w:noProof w:val="0"/>
                            <w:sz w:val="20"/>
                            <w:szCs w:val="20"/>
                            <w:lang w:val="en-US"/>
                          </w:rPr>
                          <w:t>veux</w:t>
                        </w:r>
                        <w:proofErr w:type="spellEnd"/>
                      </w:p>
                    </w:tc>
                  </w:tr>
                </w:tbl>
                <w:p w:rsidR="005B23B6" w:rsidRPr="005B23B6" w:rsidRDefault="005B23B6" w:rsidP="005B23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 w:val="0"/>
                      <w:sz w:val="17"/>
                      <w:szCs w:val="17"/>
                      <w:lang w:val="en-US"/>
                    </w:rPr>
                  </w:pPr>
                </w:p>
              </w:tc>
            </w:tr>
          </w:tbl>
          <w:p w:rsidR="005B23B6" w:rsidRPr="005B23B6" w:rsidRDefault="005B23B6" w:rsidP="005B23B6">
            <w:pPr>
              <w:spacing w:after="0" w:line="240" w:lineRule="auto"/>
              <w:rPr>
                <w:rFonts w:ascii="Arial" w:eastAsia="Times New Roman" w:hAnsi="Arial" w:cs="Arial"/>
                <w:noProof w:val="0"/>
                <w:color w:val="000000"/>
                <w:sz w:val="17"/>
                <w:szCs w:val="17"/>
                <w:lang w:val="en-US"/>
              </w:rPr>
            </w:pPr>
          </w:p>
        </w:tc>
      </w:tr>
      <w:tr w:rsidR="005B23B6" w:rsidRPr="005B23B6" w:rsidTr="005B23B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BF1B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3B6" w:rsidRPr="005B23B6" w:rsidRDefault="005B23B6" w:rsidP="005B23B6">
            <w:pPr>
              <w:numPr>
                <w:ilvl w:val="0"/>
                <w:numId w:val="25"/>
              </w:numPr>
              <w:spacing w:before="240" w:after="120" w:line="360" w:lineRule="atLeast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5B23B6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>ANTOINE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Bonjour Mademoiselle,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vous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vous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souvenez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moi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?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br/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br/>
            </w:r>
            <w:r w:rsidRPr="005B23B6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>JEUNE FEMME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Oui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.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br/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br/>
            </w:r>
            <w:r w:rsidRPr="005B23B6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>ANTOINE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Voilà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, je </w:t>
            </w:r>
            <w:proofErr w:type="spellStart"/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suis</w:t>
            </w:r>
            <w:proofErr w:type="spellEnd"/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ici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devant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cette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(1)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143" type="#_x0000_t75" style="width:87pt;height:18pt" o:ole="">
                  <v:imagedata r:id="rId26" o:title=""/>
                </v:shape>
                <w:control r:id="rId36" w:name="DefaultOcxName17" w:shapeid="_x0000_i1143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de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métro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parce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j'ai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besoin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vous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parler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. Je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veux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m'excuser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pour</w:t>
            </w:r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semaine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dernière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.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br/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br/>
            </w:r>
            <w:r w:rsidRPr="005B23B6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>JEUNE FEMME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Bien, merci.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Maintenant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j'y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vais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.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br/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br/>
            </w:r>
            <w:r w:rsidRPr="005B23B6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>ANTOINE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Non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attendez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, Mademoiselle. Je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veux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aussi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vous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dire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je </w:t>
            </w:r>
            <w:proofErr w:type="spellStart"/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suis</w:t>
            </w:r>
            <w:proofErr w:type="spellEnd"/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intéressé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Voilà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c'est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pas facile,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mais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... Je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m'appelle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bien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Antoine. Je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n'ai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pas 29 ans.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J'en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ai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plutôt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32. Bien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sûr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, je ne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suis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pas(</w:t>
            </w:r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2)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142" type="#_x0000_t75" style="width:87pt;height:18pt" o:ole="">
                  <v:imagedata r:id="rId26" o:title=""/>
                </v:shape>
                <w:control r:id="rId37" w:name="DefaultOcxName16" w:shapeid="_x0000_i1142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mais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acteur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comme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vous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savez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Alors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, pour le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salaire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, je </w:t>
            </w:r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ne(</w:t>
            </w:r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3)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141" type="#_x0000_t75" style="width:87pt;height:18pt" o:ole="">
                  <v:imagedata r:id="rId26" o:title=""/>
                </v:shape>
                <w:control r:id="rId38" w:name="DefaultOcxName23" w:shapeid="_x0000_i1141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pas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forcément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2.600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euros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tous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les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mois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Malheureusement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, je ne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fais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pas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très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bien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la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(4)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140" type="#_x0000_t75" style="width:87pt;height:18pt" o:ole="">
                  <v:imagedata r:id="rId26" o:title=""/>
                </v:shape>
                <w:control r:id="rId39" w:name="DefaultOcxName33" w:shapeid="_x0000_i1140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et je ne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suis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pas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vraiment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(5</w:t>
            </w:r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)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139" type="#_x0000_t75" style="width:87pt;height:18pt" o:ole="">
                  <v:imagedata r:id="rId26" o:title=""/>
                </v:shape>
                <w:control r:id="rId40" w:name="DefaultOcxName43" w:shapeid="_x0000_i1139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Et</w:t>
            </w:r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puis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j'aime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bien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regarder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la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(6)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138" type="#_x0000_t75" style="width:87pt;height:18pt" o:ole="">
                  <v:imagedata r:id="rId26" o:title=""/>
                </v:shape>
                <w:control r:id="rId41" w:name="DefaultOcxName53" w:shapeid="_x0000_i1138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de temps en temps. Par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contre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, Mademoiselle,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comme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mon</w:t>
            </w:r>
            <w:proofErr w:type="spellEnd"/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personnage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, je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crois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vraiment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au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(7)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137" type="#_x0000_t75" style="width:87pt;height:18pt" o:ole="">
                  <v:imagedata r:id="rId26" o:title=""/>
                </v:shape>
                <w:control r:id="rId42" w:name="DefaultOcxName62" w:shapeid="_x0000_i1137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et je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cherche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quelqu'un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pour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partager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ma vie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depuis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longtemps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. Je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pense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quelque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chose de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sincère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(</w:t>
            </w:r>
            <w:r w:rsidRPr="005B23B6">
              <w:rPr>
                <w:rFonts w:ascii="Arial" w:eastAsia="Times New Roman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something real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) se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passe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entre nous.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Qu'en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pensez-vous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, Mademoiselle?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br/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br/>
            </w:r>
            <w:r w:rsidRPr="005B23B6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>JEUNE FEMME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D'accord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mais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dites-moi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d'abord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proofErr w:type="gram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ce</w:t>
            </w:r>
            <w:proofErr w:type="spellEnd"/>
            <w:proofErr w:type="gram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n'est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pas un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(8)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136" type="#_x0000_t75" style="width:87pt;height:18pt" o:ole="">
                  <v:imagedata r:id="rId26" o:title=""/>
                </v:shape>
                <w:control r:id="rId43" w:name="DefaultOcxName72" w:shapeid="_x0000_i1136"/>
              </w:object>
            </w:r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cette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fois-ci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j'espère</w:t>
            </w:r>
            <w:proofErr w:type="spellEnd"/>
            <w:r w:rsidRPr="005B23B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?</w:t>
            </w:r>
          </w:p>
        </w:tc>
      </w:tr>
    </w:tbl>
    <w:p w:rsidR="005B23B6" w:rsidRDefault="005B23B6"/>
    <w:p w:rsidR="005B23B6" w:rsidRDefault="005B23B6">
      <w:r>
        <w:t>Opinion : Répondez aux questions par des phrases compl</w:t>
      </w:r>
      <w:r>
        <w:rPr>
          <w:rFonts w:ascii="Cambria" w:hAnsi="Cambria"/>
        </w:rPr>
        <w:t>è</w:t>
      </w:r>
      <w:r>
        <w:t>tes.</w:t>
      </w:r>
    </w:p>
    <w:p w:rsidR="005B23B6" w:rsidRDefault="005B23B6" w:rsidP="005B23B6">
      <w:pPr>
        <w:pStyle w:val="ListParagraph"/>
        <w:numPr>
          <w:ilvl w:val="0"/>
          <w:numId w:val="26"/>
        </w:numPr>
      </w:pPr>
      <w:r>
        <w:t>A quoi pense la jeune femme tout au début du film quand elle marche seule en ville ?</w:t>
      </w:r>
    </w:p>
    <w:p w:rsidR="005B23B6" w:rsidRDefault="005B23B6" w:rsidP="005B23B6">
      <w:pPr>
        <w:pStyle w:val="ListParagraph"/>
        <w:numPr>
          <w:ilvl w:val="0"/>
          <w:numId w:val="26"/>
        </w:numPr>
      </w:pPr>
      <w:r>
        <w:t>A votre avis, que ressent Antoine quand la femme descend de la rame de métro ?</w:t>
      </w:r>
    </w:p>
    <w:p w:rsidR="005B23B6" w:rsidRDefault="005B23B6" w:rsidP="005B23B6">
      <w:pPr>
        <w:pStyle w:val="ListParagraph"/>
        <w:numPr>
          <w:ilvl w:val="0"/>
          <w:numId w:val="26"/>
        </w:numPr>
      </w:pPr>
      <w:r>
        <w:lastRenderedPageBreak/>
        <w:t>Que ressent la jeune femme une fois sur le quai ?</w:t>
      </w:r>
    </w:p>
    <w:p w:rsidR="005B23B6" w:rsidRDefault="005B23B6" w:rsidP="005B23B6">
      <w:pPr>
        <w:pStyle w:val="ListParagraph"/>
        <w:numPr>
          <w:ilvl w:val="0"/>
          <w:numId w:val="26"/>
        </w:numPr>
      </w:pPr>
      <w:r>
        <w:t>Pourquoi pensez-vous que le court métrage s’intitule « J’attendrai le suivant… ? »  Expliquez bien votre réponse.</w:t>
      </w:r>
    </w:p>
    <w:p w:rsidR="005B23B6" w:rsidRDefault="005B23B6" w:rsidP="005B23B6">
      <w:pPr>
        <w:pStyle w:val="ListParagraph"/>
      </w:pPr>
    </w:p>
    <w:sectPr w:rsidR="005B23B6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52B5"/>
    <w:multiLevelType w:val="multilevel"/>
    <w:tmpl w:val="5FF24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F2A2268"/>
    <w:multiLevelType w:val="multilevel"/>
    <w:tmpl w:val="6B343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987F69"/>
    <w:multiLevelType w:val="multilevel"/>
    <w:tmpl w:val="885A7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5F83C0F"/>
    <w:multiLevelType w:val="multilevel"/>
    <w:tmpl w:val="7752D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9F686E"/>
    <w:multiLevelType w:val="multilevel"/>
    <w:tmpl w:val="41805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E663C17"/>
    <w:multiLevelType w:val="hybridMultilevel"/>
    <w:tmpl w:val="214A8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B41FAA"/>
    <w:multiLevelType w:val="multilevel"/>
    <w:tmpl w:val="D152D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44F7084"/>
    <w:multiLevelType w:val="multilevel"/>
    <w:tmpl w:val="791ED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BFE0168"/>
    <w:multiLevelType w:val="multilevel"/>
    <w:tmpl w:val="24B6D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2"/>
    </w:lvlOverride>
  </w:num>
  <w:num w:numId="4">
    <w:abstractNumId w:val="1"/>
    <w:lvlOverride w:ilvl="0">
      <w:startOverride w:val="3"/>
    </w:lvlOverride>
  </w:num>
  <w:num w:numId="5">
    <w:abstractNumId w:val="1"/>
    <w:lvlOverride w:ilvl="0">
      <w:startOverride w:val="4"/>
    </w:lvlOverride>
  </w:num>
  <w:num w:numId="6">
    <w:abstractNumId w:val="1"/>
    <w:lvlOverride w:ilvl="0">
      <w:startOverride w:val="5"/>
    </w:lvlOverride>
  </w:num>
  <w:num w:numId="7">
    <w:abstractNumId w:val="1"/>
    <w:lvlOverride w:ilvl="0">
      <w:startOverride w:val="6"/>
    </w:lvlOverride>
  </w:num>
  <w:num w:numId="8">
    <w:abstractNumId w:val="4"/>
  </w:num>
  <w:num w:numId="9">
    <w:abstractNumId w:val="3"/>
    <w:lvlOverride w:ilvl="0">
      <w:startOverride w:val="1"/>
    </w:lvlOverride>
  </w:num>
  <w:num w:numId="10">
    <w:abstractNumId w:val="3"/>
    <w:lvlOverride w:ilvl="0">
      <w:startOverride w:val="2"/>
    </w:lvlOverride>
  </w:num>
  <w:num w:numId="11">
    <w:abstractNumId w:val="3"/>
    <w:lvlOverride w:ilvl="0">
      <w:startOverride w:val="3"/>
    </w:lvlOverride>
  </w:num>
  <w:num w:numId="12">
    <w:abstractNumId w:val="3"/>
    <w:lvlOverride w:ilvl="0">
      <w:startOverride w:val="4"/>
    </w:lvlOverride>
  </w:num>
  <w:num w:numId="13">
    <w:abstractNumId w:val="3"/>
    <w:lvlOverride w:ilvl="0">
      <w:startOverride w:val="5"/>
    </w:lvlOverride>
  </w:num>
  <w:num w:numId="14">
    <w:abstractNumId w:val="3"/>
    <w:lvlOverride w:ilvl="0">
      <w:startOverride w:val="6"/>
    </w:lvlOverride>
  </w:num>
  <w:num w:numId="15">
    <w:abstractNumId w:val="2"/>
  </w:num>
  <w:num w:numId="16">
    <w:abstractNumId w:val="8"/>
    <w:lvlOverride w:ilvl="0">
      <w:startOverride w:val="1"/>
    </w:lvlOverride>
  </w:num>
  <w:num w:numId="17">
    <w:abstractNumId w:val="8"/>
    <w:lvlOverride w:ilvl="0">
      <w:startOverride w:val="2"/>
    </w:lvlOverride>
  </w:num>
  <w:num w:numId="18">
    <w:abstractNumId w:val="8"/>
    <w:lvlOverride w:ilvl="0">
      <w:startOverride w:val="3"/>
    </w:lvlOverride>
  </w:num>
  <w:num w:numId="19">
    <w:abstractNumId w:val="8"/>
    <w:lvlOverride w:ilvl="0">
      <w:startOverride w:val="4"/>
    </w:lvlOverride>
  </w:num>
  <w:num w:numId="20">
    <w:abstractNumId w:val="8"/>
    <w:lvlOverride w:ilvl="0">
      <w:startOverride w:val="5"/>
    </w:lvlOverride>
  </w:num>
  <w:num w:numId="21">
    <w:abstractNumId w:val="8"/>
    <w:lvlOverride w:ilvl="0">
      <w:startOverride w:val="6"/>
    </w:lvlOverride>
  </w:num>
  <w:num w:numId="22">
    <w:abstractNumId w:val="8"/>
    <w:lvlOverride w:ilvl="0">
      <w:startOverride w:val="7"/>
    </w:lvlOverride>
  </w:num>
  <w:num w:numId="23">
    <w:abstractNumId w:val="8"/>
    <w:lvlOverride w:ilvl="0">
      <w:startOverride w:val="8"/>
    </w:lvlOverride>
  </w:num>
  <w:num w:numId="24">
    <w:abstractNumId w:val="0"/>
  </w:num>
  <w:num w:numId="25">
    <w:abstractNumId w:val="7"/>
    <w:lvlOverride w:ilvl="0">
      <w:startOverride w:val="1"/>
    </w:lvlOverride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23B6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5B23B6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  <w:rsid w:val="00FE4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paragraph" w:styleId="Heading1">
    <w:name w:val="heading 1"/>
    <w:basedOn w:val="Normal"/>
    <w:link w:val="Heading1Char"/>
    <w:uiPriority w:val="9"/>
    <w:qFormat/>
    <w:rsid w:val="005B23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B23B6"/>
  </w:style>
  <w:style w:type="character" w:styleId="Hyperlink">
    <w:name w:val="Hyperlink"/>
    <w:basedOn w:val="DefaultParagraphFont"/>
    <w:uiPriority w:val="99"/>
    <w:semiHidden/>
    <w:unhideWhenUsed/>
    <w:rsid w:val="005B23B6"/>
    <w:rPr>
      <w:color w:val="0000FF"/>
      <w:u w:val="single"/>
    </w:rPr>
  </w:style>
  <w:style w:type="character" w:customStyle="1" w:styleId="screencasttopic">
    <w:name w:val="screencast_topic"/>
    <w:basedOn w:val="DefaultParagraphFont"/>
    <w:rsid w:val="005B23B6"/>
  </w:style>
  <w:style w:type="paragraph" w:styleId="BalloonText">
    <w:name w:val="Balloon Text"/>
    <w:basedOn w:val="Normal"/>
    <w:link w:val="BalloonTextChar"/>
    <w:uiPriority w:val="99"/>
    <w:semiHidden/>
    <w:unhideWhenUsed/>
    <w:rsid w:val="005B2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3B6"/>
    <w:rPr>
      <w:rFonts w:ascii="Tahoma" w:hAnsi="Tahoma" w:cs="Tahoma"/>
      <w:noProof/>
      <w:sz w:val="16"/>
      <w:szCs w:val="16"/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5B23B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ubstrandtitle">
    <w:name w:val="substrandtitle"/>
    <w:basedOn w:val="DefaultParagraphFont"/>
    <w:rsid w:val="005B23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9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42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36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2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74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5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1030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3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1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57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27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2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74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2767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3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2.wmf"/><Relationship Id="rId18" Type="http://schemas.openxmlformats.org/officeDocument/2006/relationships/control" Target="activeX/activeX11.xml"/><Relationship Id="rId26" Type="http://schemas.openxmlformats.org/officeDocument/2006/relationships/image" Target="media/image3.wmf"/><Relationship Id="rId39" Type="http://schemas.openxmlformats.org/officeDocument/2006/relationships/control" Target="activeX/activeX30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34" Type="http://schemas.openxmlformats.org/officeDocument/2006/relationships/control" Target="activeX/activeX26.xml"/><Relationship Id="rId42" Type="http://schemas.openxmlformats.org/officeDocument/2006/relationships/control" Target="activeX/activeX33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5.xml"/><Relationship Id="rId38" Type="http://schemas.openxmlformats.org/officeDocument/2006/relationships/control" Target="activeX/activeX29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1.xml"/><Relationship Id="rId41" Type="http://schemas.openxmlformats.org/officeDocument/2006/relationships/control" Target="activeX/activeX32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24" Type="http://schemas.openxmlformats.org/officeDocument/2006/relationships/control" Target="activeX/activeX17.xml"/><Relationship Id="rId32" Type="http://schemas.openxmlformats.org/officeDocument/2006/relationships/control" Target="activeX/activeX24.xml"/><Relationship Id="rId37" Type="http://schemas.openxmlformats.org/officeDocument/2006/relationships/control" Target="activeX/activeX28.xml"/><Relationship Id="rId40" Type="http://schemas.openxmlformats.org/officeDocument/2006/relationships/control" Target="activeX/activeX31.xml"/><Relationship Id="rId45" Type="http://schemas.openxmlformats.org/officeDocument/2006/relationships/theme" Target="theme/theme1.xml"/><Relationship Id="rId5" Type="http://schemas.openxmlformats.org/officeDocument/2006/relationships/hyperlink" Target="http://imaginez2e.vhlcentral.com/home/?n=0aWh&amp;tab=SS&amp;view=student&amp;standalone=1&amp;sr=1" TargetMode="Externa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0.xml"/><Relationship Id="rId36" Type="http://schemas.openxmlformats.org/officeDocument/2006/relationships/control" Target="activeX/activeX27.xml"/><Relationship Id="rId10" Type="http://schemas.openxmlformats.org/officeDocument/2006/relationships/control" Target="activeX/activeX4.xml"/><Relationship Id="rId19" Type="http://schemas.openxmlformats.org/officeDocument/2006/relationships/control" Target="activeX/activeX12.xml"/><Relationship Id="rId31" Type="http://schemas.openxmlformats.org/officeDocument/2006/relationships/control" Target="activeX/activeX23.xm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19.xml"/><Relationship Id="rId30" Type="http://schemas.openxmlformats.org/officeDocument/2006/relationships/control" Target="activeX/activeX22.xml"/><Relationship Id="rId35" Type="http://schemas.openxmlformats.org/officeDocument/2006/relationships/hyperlink" Target="http://imaginez2e.vhlcentral.com/home/?n=0aWh&amp;tab=SS&amp;view=student&amp;standalone=1&amp;sr=1" TargetMode="External"/><Relationship Id="rId43" Type="http://schemas.openxmlformats.org/officeDocument/2006/relationships/control" Target="activeX/activeX3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817</Words>
  <Characters>4663</Characters>
  <Application>Microsoft Office Word</Application>
  <DocSecurity>0</DocSecurity>
  <Lines>38</Lines>
  <Paragraphs>10</Paragraphs>
  <ScaleCrop>false</ScaleCrop>
  <Company>Ursuline Academy</Company>
  <LinksUpToDate>false</LinksUpToDate>
  <CharactersWithSpaces>5470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2014-09-19T13:45:00Z</dcterms:created>
  <dcterms:modified xsi:type="dcterms:W3CDTF">2014-09-19T13:52:00Z</dcterms:modified>
</cp:coreProperties>
</file>